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附件</w:t>
      </w:r>
    </w:p>
    <w:p>
      <w:pPr>
        <w:widowControl/>
        <w:jc w:val="center"/>
        <w:rPr>
          <w:rFonts w:ascii="Tahoma" w:hAnsi="Tahoma" w:eastAsia="宋体" w:cs="Tahoma"/>
          <w:b/>
          <w:kern w:val="0"/>
          <w:sz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投标人报名登记表</w:t>
      </w:r>
    </w:p>
    <w:bookmarkEnd w:id="0"/>
    <w:tbl>
      <w:tblPr>
        <w:tblStyle w:val="2"/>
        <w:tblpPr w:leftFromText="180" w:rightFromText="180" w:vertAnchor="text" w:horzAnchor="margin" w:tblpXSpec="center" w:tblpY="188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08"/>
        <w:gridCol w:w="97"/>
        <w:gridCol w:w="1440"/>
        <w:gridCol w:w="38"/>
        <w:gridCol w:w="32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国家级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省、直辖市、自治区级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地市级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县区级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  <w:u w:val="single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国有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集体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私营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个体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合资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承包商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制造商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代理商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供应商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服务商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认证情况及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附件（证书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</w:tbl>
    <w:p>
      <w:pPr>
        <w:widowControl/>
      </w:pPr>
      <w:r>
        <w:rPr>
          <w:rFonts w:hint="eastAsia" w:ascii="宋体" w:hAnsi="宋体" w:eastAsia="宋体" w:cs="Tahoma"/>
          <w:kern w:val="0"/>
          <w:szCs w:val="21"/>
        </w:rPr>
        <w:t>日期：编号：</w:t>
      </w:r>
    </w:p>
    <w:sectPr>
      <w:type w:val="nextColumn"/>
      <w:pgSz w:w="11906" w:h="16838"/>
      <w:pgMar w:top="1440" w:right="1123" w:bottom="1304" w:left="1797" w:header="851" w:footer="992" w:gutter="0"/>
      <w:pgNumType w:start="0"/>
      <w:cols w:space="0" w:num="1"/>
      <w:rtlGutter w:val="0"/>
      <w:docGrid w:type="linesAndChars" w:linePitch="290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55630"/>
    <w:rsid w:val="20C77661"/>
    <w:rsid w:val="33E5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2019-10-23T02:53:00Z</dcterms:created>
  <dc:creator>2017丶</dc:creator>
  <cp:lastModifiedBy>2017丶</cp:lastModifiedBy>
  <dcterms:modified xsi:type="dcterms:W3CDTF">2019-10-23T02:54:28Z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